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095365" cy="8383270"/>
            <wp:effectExtent l="19050" t="0" r="635" b="0"/>
            <wp:docPr id="1" name="Рисунок 0" descr="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365" cy="838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4B59D8" w:rsidRDefault="004B59D8" w:rsidP="004B59D8">
      <w:pPr>
        <w:pStyle w:val="a3"/>
        <w:spacing w:before="8"/>
        <w:ind w:left="0"/>
        <w:jc w:val="center"/>
        <w:rPr>
          <w:sz w:val="24"/>
        </w:rPr>
      </w:pPr>
    </w:p>
    <w:p w:rsidR="0009790F" w:rsidRPr="00CA676F" w:rsidRDefault="00D34898" w:rsidP="004B59D8">
      <w:pPr>
        <w:pStyle w:val="a4"/>
        <w:tabs>
          <w:tab w:val="left" w:pos="724"/>
        </w:tabs>
        <w:spacing w:before="244" w:line="278" w:lineRule="auto"/>
        <w:ind w:left="567"/>
        <w:jc w:val="left"/>
        <w:rPr>
          <w:b/>
          <w:sz w:val="24"/>
          <w:szCs w:val="24"/>
        </w:rPr>
      </w:pPr>
      <w:r w:rsidRPr="00CA676F">
        <w:rPr>
          <w:sz w:val="24"/>
          <w:szCs w:val="24"/>
        </w:rPr>
        <w:lastRenderedPageBreak/>
        <w:t>педагогической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диагностики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(оценка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индивидуального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развития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детей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дошкольного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возраста,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связанной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с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оценкой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развития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детей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дошкольного возраста, связанной с оценкой эффективности педагогических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действий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и лежащей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в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основе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их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дальнейшего планирования)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664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CA676F">
        <w:rPr>
          <w:sz w:val="24"/>
          <w:szCs w:val="24"/>
        </w:rPr>
        <w:t>Мониторинг достижения детьми планируемых результатов освоенияосновной общеобразовательной программы дошкольного образования</w:t>
      </w:r>
      <w:r w:rsidR="004B59D8">
        <w:rPr>
          <w:sz w:val="24"/>
          <w:szCs w:val="24"/>
        </w:rPr>
        <w:t xml:space="preserve">  </w:t>
      </w:r>
      <w:r w:rsidRPr="00CA676F">
        <w:rPr>
          <w:sz w:val="24"/>
          <w:szCs w:val="24"/>
        </w:rPr>
        <w:t>организуется</w:t>
      </w:r>
      <w:r w:rsidR="004B59D8">
        <w:rPr>
          <w:sz w:val="24"/>
          <w:szCs w:val="24"/>
        </w:rPr>
        <w:t xml:space="preserve"> </w:t>
      </w:r>
      <w:proofErr w:type="gramStart"/>
      <w:r w:rsidRPr="00CA676F">
        <w:rPr>
          <w:sz w:val="24"/>
          <w:szCs w:val="24"/>
        </w:rPr>
        <w:t>согласно</w:t>
      </w:r>
      <w:proofErr w:type="gramEnd"/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календарного учебного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графика,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дважды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в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год:</w:t>
      </w:r>
    </w:p>
    <w:p w:rsidR="0009790F" w:rsidRPr="00CA676F" w:rsidRDefault="00D34898" w:rsidP="00CA676F">
      <w:pPr>
        <w:pStyle w:val="a3"/>
        <w:spacing w:before="1"/>
        <w:ind w:left="0" w:firstLine="567"/>
        <w:rPr>
          <w:sz w:val="24"/>
          <w:szCs w:val="24"/>
        </w:rPr>
      </w:pPr>
      <w:r w:rsidRPr="00CA676F">
        <w:rPr>
          <w:sz w:val="24"/>
          <w:szCs w:val="24"/>
        </w:rPr>
        <w:t>-</w:t>
      </w:r>
      <w:r w:rsidRPr="00CA676F">
        <w:rPr>
          <w:i/>
          <w:sz w:val="24"/>
          <w:szCs w:val="24"/>
        </w:rPr>
        <w:t>первичный</w:t>
      </w:r>
      <w:proofErr w:type="gramStart"/>
      <w:r w:rsidR="00CA676F" w:rsidRPr="00CA676F">
        <w:rPr>
          <w:i/>
          <w:sz w:val="24"/>
          <w:szCs w:val="24"/>
        </w:rPr>
        <w:t>:</w:t>
      </w:r>
      <w:r w:rsidRPr="00CA676F">
        <w:rPr>
          <w:sz w:val="24"/>
          <w:szCs w:val="24"/>
        </w:rPr>
        <w:t>в</w:t>
      </w:r>
      <w:proofErr w:type="gramEnd"/>
      <w:r w:rsidRPr="00CA676F">
        <w:rPr>
          <w:sz w:val="24"/>
          <w:szCs w:val="24"/>
        </w:rPr>
        <w:t xml:space="preserve">период </w:t>
      </w:r>
      <w:r w:rsidR="00CA676F">
        <w:rPr>
          <w:sz w:val="24"/>
          <w:szCs w:val="24"/>
        </w:rPr>
        <w:t xml:space="preserve">со </w:t>
      </w:r>
      <w:r w:rsidR="000C7FA4" w:rsidRPr="00CA676F">
        <w:rPr>
          <w:sz w:val="24"/>
          <w:szCs w:val="24"/>
        </w:rPr>
        <w:t>втор</w:t>
      </w:r>
      <w:r w:rsidR="00CA676F">
        <w:rPr>
          <w:sz w:val="24"/>
          <w:szCs w:val="24"/>
        </w:rPr>
        <w:t>ой</w:t>
      </w:r>
      <w:r w:rsidR="000C7FA4" w:rsidRPr="00CA676F">
        <w:rPr>
          <w:sz w:val="24"/>
          <w:szCs w:val="24"/>
        </w:rPr>
        <w:t xml:space="preserve"> половин</w:t>
      </w:r>
      <w:r w:rsidR="00CA676F">
        <w:rPr>
          <w:sz w:val="24"/>
          <w:szCs w:val="24"/>
        </w:rPr>
        <w:t>ы</w:t>
      </w:r>
      <w:r w:rsidR="000C7FA4" w:rsidRPr="00CA676F">
        <w:rPr>
          <w:sz w:val="24"/>
          <w:szCs w:val="24"/>
        </w:rPr>
        <w:t xml:space="preserve"> сентября </w:t>
      </w:r>
      <w:r w:rsidR="00CA676F">
        <w:rPr>
          <w:sz w:val="24"/>
          <w:szCs w:val="24"/>
        </w:rPr>
        <w:t xml:space="preserve">по </w:t>
      </w:r>
      <w:r w:rsidR="000C7FA4" w:rsidRPr="00CA676F">
        <w:rPr>
          <w:sz w:val="24"/>
          <w:szCs w:val="24"/>
        </w:rPr>
        <w:t>начало октября</w:t>
      </w:r>
    </w:p>
    <w:p w:rsidR="0009790F" w:rsidRPr="00CA676F" w:rsidRDefault="00D34898" w:rsidP="00CA676F">
      <w:pPr>
        <w:pStyle w:val="a3"/>
        <w:spacing w:before="47"/>
        <w:ind w:left="0" w:firstLine="567"/>
        <w:rPr>
          <w:spacing w:val="-2"/>
          <w:sz w:val="24"/>
          <w:szCs w:val="24"/>
        </w:rPr>
      </w:pPr>
      <w:r w:rsidRPr="00CA676F">
        <w:rPr>
          <w:sz w:val="24"/>
          <w:szCs w:val="24"/>
        </w:rPr>
        <w:t>-</w:t>
      </w:r>
      <w:r w:rsidRPr="00CA676F">
        <w:rPr>
          <w:i/>
          <w:sz w:val="24"/>
          <w:szCs w:val="24"/>
        </w:rPr>
        <w:t>итоговый</w:t>
      </w:r>
      <w:proofErr w:type="gramStart"/>
      <w:r w:rsidR="00CA676F" w:rsidRPr="00CA676F">
        <w:rPr>
          <w:i/>
          <w:sz w:val="24"/>
          <w:szCs w:val="24"/>
        </w:rPr>
        <w:t>:</w:t>
      </w:r>
      <w:r w:rsidRPr="00CA676F">
        <w:rPr>
          <w:sz w:val="24"/>
          <w:szCs w:val="24"/>
        </w:rPr>
        <w:t>в</w:t>
      </w:r>
      <w:proofErr w:type="gramEnd"/>
      <w:r w:rsidRPr="00CA676F">
        <w:rPr>
          <w:sz w:val="24"/>
          <w:szCs w:val="24"/>
        </w:rPr>
        <w:t>периодс</w:t>
      </w:r>
      <w:r w:rsidR="00CA676F">
        <w:rPr>
          <w:sz w:val="24"/>
          <w:szCs w:val="24"/>
        </w:rPr>
        <w:t>о</w:t>
      </w:r>
      <w:r w:rsidR="000C7FA4" w:rsidRPr="00CA676F">
        <w:rPr>
          <w:spacing w:val="-2"/>
          <w:sz w:val="24"/>
          <w:szCs w:val="24"/>
        </w:rPr>
        <w:t xml:space="preserve"> второй половины апреля по конец мая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818"/>
        </w:tabs>
        <w:spacing w:before="48" w:line="276" w:lineRule="auto"/>
        <w:ind w:left="0" w:firstLine="567"/>
        <w:jc w:val="both"/>
        <w:rPr>
          <w:sz w:val="24"/>
          <w:szCs w:val="24"/>
        </w:rPr>
      </w:pPr>
      <w:bookmarkStart w:id="0" w:name="_GoBack"/>
      <w:bookmarkEnd w:id="0"/>
      <w:r w:rsidRPr="00CA676F">
        <w:rPr>
          <w:sz w:val="24"/>
          <w:szCs w:val="24"/>
        </w:rPr>
        <w:t>Результатыпедагогическойдиагностики(мониторинга)могутиспользоватьсяисключительнодлярешенияследующихобразовательныхзадач:</w:t>
      </w:r>
    </w:p>
    <w:p w:rsidR="0009790F" w:rsidRPr="00CA676F" w:rsidRDefault="00D34898" w:rsidP="00CA676F">
      <w:pPr>
        <w:pStyle w:val="a4"/>
        <w:numPr>
          <w:ilvl w:val="0"/>
          <w:numId w:val="2"/>
        </w:numPr>
        <w:tabs>
          <w:tab w:val="left" w:pos="460"/>
        </w:tabs>
        <w:spacing w:before="200" w:line="276" w:lineRule="auto"/>
        <w:ind w:left="0" w:firstLine="567"/>
        <w:rPr>
          <w:sz w:val="24"/>
          <w:szCs w:val="24"/>
        </w:rPr>
      </w:pPr>
      <w:r w:rsidRPr="00CA676F">
        <w:rPr>
          <w:sz w:val="24"/>
          <w:szCs w:val="24"/>
        </w:rPr>
        <w:t>индивидуализацииобразования(втомчислеподдержкиребенка,построенияегообразовательнойтраекторииилипрофессиональнойкоррекцииособенностей егоразвития);</w:t>
      </w:r>
    </w:p>
    <w:p w:rsidR="0009790F" w:rsidRPr="00CA676F" w:rsidRDefault="00D34898" w:rsidP="00CA676F">
      <w:pPr>
        <w:pStyle w:val="a4"/>
        <w:numPr>
          <w:ilvl w:val="0"/>
          <w:numId w:val="2"/>
        </w:numPr>
        <w:tabs>
          <w:tab w:val="left" w:pos="266"/>
        </w:tabs>
        <w:spacing w:before="200"/>
        <w:ind w:left="0" w:firstLine="567"/>
        <w:rPr>
          <w:sz w:val="24"/>
          <w:szCs w:val="24"/>
        </w:rPr>
      </w:pPr>
      <w:r w:rsidRPr="00CA676F">
        <w:rPr>
          <w:sz w:val="24"/>
          <w:szCs w:val="24"/>
        </w:rPr>
        <w:t>оптимизацииработысгруппойдетей.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665"/>
        </w:tabs>
        <w:spacing w:before="249"/>
        <w:ind w:left="0" w:firstLine="567"/>
        <w:jc w:val="both"/>
        <w:rPr>
          <w:sz w:val="24"/>
          <w:szCs w:val="24"/>
        </w:rPr>
      </w:pPr>
      <w:r w:rsidRPr="00CA676F">
        <w:rPr>
          <w:sz w:val="24"/>
          <w:szCs w:val="24"/>
        </w:rPr>
        <w:t>При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необходимости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используется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психологическая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диагностика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развития детей (выявление и изучение индивидуально – психологических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особенностей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детей),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которую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проводят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квалифицированные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специалисты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 xml:space="preserve">(педагоги– </w:t>
      </w:r>
      <w:proofErr w:type="gramStart"/>
      <w:r w:rsidRPr="00CA676F">
        <w:rPr>
          <w:sz w:val="24"/>
          <w:szCs w:val="24"/>
        </w:rPr>
        <w:t>пс</w:t>
      </w:r>
      <w:proofErr w:type="gramEnd"/>
      <w:r w:rsidRPr="00CA676F">
        <w:rPr>
          <w:sz w:val="24"/>
          <w:szCs w:val="24"/>
        </w:rPr>
        <w:t>ихологи,</w:t>
      </w:r>
      <w:r w:rsidR="004B59D8">
        <w:rPr>
          <w:sz w:val="24"/>
          <w:szCs w:val="24"/>
        </w:rPr>
        <w:t xml:space="preserve"> </w:t>
      </w:r>
      <w:r w:rsidRPr="00CA676F">
        <w:rPr>
          <w:sz w:val="24"/>
          <w:szCs w:val="24"/>
        </w:rPr>
        <w:t>психологи).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642"/>
        </w:tabs>
        <w:spacing w:before="121" w:line="276" w:lineRule="auto"/>
        <w:ind w:left="0" w:firstLine="567"/>
        <w:jc w:val="both"/>
        <w:rPr>
          <w:sz w:val="24"/>
          <w:szCs w:val="24"/>
        </w:rPr>
      </w:pPr>
      <w:r w:rsidRPr="00CA676F">
        <w:rPr>
          <w:sz w:val="24"/>
          <w:szCs w:val="24"/>
        </w:rPr>
        <w:t>Участие ребенка в психологической диагностике допускается только ссогласияегородителей (законныхпредставителей).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702"/>
        </w:tabs>
        <w:spacing w:before="200" w:line="276" w:lineRule="auto"/>
        <w:ind w:left="0" w:firstLine="567"/>
        <w:jc w:val="both"/>
        <w:rPr>
          <w:sz w:val="24"/>
          <w:szCs w:val="24"/>
        </w:rPr>
      </w:pPr>
      <w:r w:rsidRPr="00CA676F">
        <w:rPr>
          <w:sz w:val="24"/>
          <w:szCs w:val="24"/>
        </w:rPr>
        <w:t>Результатыпсихологическойдиагностикимогутиспользоватьсядлярешениязадачпсихологическогосопровожденияипроведенияквалифицированнойкоррекцииразвития детей.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771"/>
        </w:tabs>
        <w:spacing w:before="199" w:line="276" w:lineRule="auto"/>
        <w:ind w:left="0" w:firstLine="567"/>
        <w:jc w:val="both"/>
        <w:rPr>
          <w:sz w:val="24"/>
          <w:szCs w:val="24"/>
        </w:rPr>
      </w:pPr>
      <w:r w:rsidRPr="00CA676F">
        <w:rPr>
          <w:sz w:val="24"/>
          <w:szCs w:val="24"/>
        </w:rPr>
        <w:t>Педагогимеетправопособственномувыборуилинаосновеконсультацийсоспециалистамииспользоватьимеющиесяразличныерекомендациипопроведениютакойоценкиврамкахпедагогическойдиагностикивгруппеорганизации,илипроводитьеесамостоятельно;</w:t>
      </w:r>
    </w:p>
    <w:p w:rsidR="0009790F" w:rsidRPr="00CA676F" w:rsidRDefault="00D34898" w:rsidP="00CA676F">
      <w:pPr>
        <w:pStyle w:val="a4"/>
        <w:numPr>
          <w:ilvl w:val="1"/>
          <w:numId w:val="3"/>
        </w:numPr>
        <w:tabs>
          <w:tab w:val="left" w:pos="870"/>
        </w:tabs>
        <w:spacing w:before="202" w:line="276" w:lineRule="auto"/>
        <w:ind w:left="0" w:firstLine="567"/>
        <w:jc w:val="both"/>
        <w:rPr>
          <w:sz w:val="24"/>
          <w:szCs w:val="24"/>
        </w:rPr>
      </w:pPr>
      <w:r w:rsidRPr="00CA676F">
        <w:rPr>
          <w:sz w:val="24"/>
          <w:szCs w:val="24"/>
        </w:rPr>
        <w:t>Данные,полученныеврезультатеоценки</w:t>
      </w:r>
      <w:r w:rsidR="00CA676F">
        <w:rPr>
          <w:sz w:val="24"/>
          <w:szCs w:val="24"/>
        </w:rPr>
        <w:t>,</w:t>
      </w:r>
      <w:r w:rsidRPr="00CA676F">
        <w:rPr>
          <w:sz w:val="24"/>
          <w:szCs w:val="24"/>
        </w:rPr>
        <w:t>являютсяпрофессиональными материалами самого педагога и не подлежат проверкепроцессаконтроляи надзора.</w:t>
      </w:r>
    </w:p>
    <w:p w:rsidR="00B039CC" w:rsidRPr="00CA676F" w:rsidRDefault="00B039CC" w:rsidP="00CA676F">
      <w:pPr>
        <w:tabs>
          <w:tab w:val="left" w:pos="870"/>
        </w:tabs>
        <w:spacing w:before="202" w:line="276" w:lineRule="auto"/>
        <w:ind w:firstLine="567"/>
        <w:jc w:val="both"/>
        <w:rPr>
          <w:sz w:val="24"/>
          <w:szCs w:val="24"/>
        </w:rPr>
      </w:pPr>
    </w:p>
    <w:sectPr w:rsidR="00B039CC" w:rsidRPr="00CA676F" w:rsidSect="00357E90">
      <w:pgSz w:w="11910" w:h="16840"/>
      <w:pgMar w:top="760" w:right="711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049C0"/>
    <w:multiLevelType w:val="multilevel"/>
    <w:tmpl w:val="0BEA72DE"/>
    <w:lvl w:ilvl="0">
      <w:start w:val="1"/>
      <w:numFmt w:val="decimal"/>
      <w:lvlText w:val="%1."/>
      <w:lvlJc w:val="left"/>
      <w:pPr>
        <w:ind w:left="462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56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0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0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6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1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6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3" w:hanging="567"/>
      </w:pPr>
      <w:rPr>
        <w:rFonts w:hint="default"/>
        <w:lang w:val="ru-RU" w:eastAsia="en-US" w:bidi="ar-SA"/>
      </w:rPr>
    </w:lvl>
  </w:abstractNum>
  <w:abstractNum w:abstractNumId="1">
    <w:nsid w:val="256F402F"/>
    <w:multiLevelType w:val="multilevel"/>
    <w:tmpl w:val="0B88E43C"/>
    <w:lvl w:ilvl="0">
      <w:start w:val="4"/>
      <w:numFmt w:val="decimal"/>
      <w:lvlText w:val="%1"/>
      <w:lvlJc w:val="left"/>
      <w:pPr>
        <w:ind w:left="102" w:hanging="54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2" w:hanging="5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9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3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7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7" w:hanging="540"/>
      </w:pPr>
      <w:rPr>
        <w:rFonts w:hint="default"/>
        <w:lang w:val="ru-RU" w:eastAsia="en-US" w:bidi="ar-SA"/>
      </w:rPr>
    </w:lvl>
  </w:abstractNum>
  <w:abstractNum w:abstractNumId="2">
    <w:nsid w:val="42C11A0B"/>
    <w:multiLevelType w:val="multilevel"/>
    <w:tmpl w:val="6D50300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">
    <w:nsid w:val="48856016"/>
    <w:multiLevelType w:val="multilevel"/>
    <w:tmpl w:val="6002ABF6"/>
    <w:lvl w:ilvl="0">
      <w:start w:val="4"/>
      <w:numFmt w:val="decimal"/>
      <w:lvlText w:val="%1"/>
      <w:lvlJc w:val="left"/>
      <w:pPr>
        <w:ind w:left="102" w:hanging="6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2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29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3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7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2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7" w:hanging="622"/>
      </w:pPr>
      <w:rPr>
        <w:rFonts w:hint="default"/>
        <w:lang w:val="ru-RU" w:eastAsia="en-US" w:bidi="ar-SA"/>
      </w:rPr>
    </w:lvl>
  </w:abstractNum>
  <w:abstractNum w:abstractNumId="4">
    <w:nsid w:val="755061CF"/>
    <w:multiLevelType w:val="hybridMultilevel"/>
    <w:tmpl w:val="411C1D3A"/>
    <w:lvl w:ilvl="0" w:tplc="7D92CF84">
      <w:numFmt w:val="bullet"/>
      <w:lvlText w:val="-"/>
      <w:lvlJc w:val="left"/>
      <w:pPr>
        <w:ind w:left="102" w:hanging="3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3C2E2EC">
      <w:numFmt w:val="bullet"/>
      <w:lvlText w:val="•"/>
      <w:lvlJc w:val="left"/>
      <w:pPr>
        <w:ind w:left="1114" w:hanging="358"/>
      </w:pPr>
      <w:rPr>
        <w:rFonts w:hint="default"/>
        <w:lang w:val="ru-RU" w:eastAsia="en-US" w:bidi="ar-SA"/>
      </w:rPr>
    </w:lvl>
    <w:lvl w:ilvl="2" w:tplc="390E455C">
      <w:numFmt w:val="bullet"/>
      <w:lvlText w:val="•"/>
      <w:lvlJc w:val="left"/>
      <w:pPr>
        <w:ind w:left="2129" w:hanging="358"/>
      </w:pPr>
      <w:rPr>
        <w:rFonts w:hint="default"/>
        <w:lang w:val="ru-RU" w:eastAsia="en-US" w:bidi="ar-SA"/>
      </w:rPr>
    </w:lvl>
    <w:lvl w:ilvl="3" w:tplc="698CAAE6">
      <w:numFmt w:val="bullet"/>
      <w:lvlText w:val="•"/>
      <w:lvlJc w:val="left"/>
      <w:pPr>
        <w:ind w:left="3143" w:hanging="358"/>
      </w:pPr>
      <w:rPr>
        <w:rFonts w:hint="default"/>
        <w:lang w:val="ru-RU" w:eastAsia="en-US" w:bidi="ar-SA"/>
      </w:rPr>
    </w:lvl>
    <w:lvl w:ilvl="4" w:tplc="D804CD5A">
      <w:numFmt w:val="bullet"/>
      <w:lvlText w:val="•"/>
      <w:lvlJc w:val="left"/>
      <w:pPr>
        <w:ind w:left="4158" w:hanging="358"/>
      </w:pPr>
      <w:rPr>
        <w:rFonts w:hint="default"/>
        <w:lang w:val="ru-RU" w:eastAsia="en-US" w:bidi="ar-SA"/>
      </w:rPr>
    </w:lvl>
    <w:lvl w:ilvl="5" w:tplc="6F80000C">
      <w:numFmt w:val="bullet"/>
      <w:lvlText w:val="•"/>
      <w:lvlJc w:val="left"/>
      <w:pPr>
        <w:ind w:left="5173" w:hanging="358"/>
      </w:pPr>
      <w:rPr>
        <w:rFonts w:hint="default"/>
        <w:lang w:val="ru-RU" w:eastAsia="en-US" w:bidi="ar-SA"/>
      </w:rPr>
    </w:lvl>
    <w:lvl w:ilvl="6" w:tplc="163C4FB2">
      <w:numFmt w:val="bullet"/>
      <w:lvlText w:val="•"/>
      <w:lvlJc w:val="left"/>
      <w:pPr>
        <w:ind w:left="6187" w:hanging="358"/>
      </w:pPr>
      <w:rPr>
        <w:rFonts w:hint="default"/>
        <w:lang w:val="ru-RU" w:eastAsia="en-US" w:bidi="ar-SA"/>
      </w:rPr>
    </w:lvl>
    <w:lvl w:ilvl="7" w:tplc="DE8400C4">
      <w:numFmt w:val="bullet"/>
      <w:lvlText w:val="•"/>
      <w:lvlJc w:val="left"/>
      <w:pPr>
        <w:ind w:left="7202" w:hanging="358"/>
      </w:pPr>
      <w:rPr>
        <w:rFonts w:hint="default"/>
        <w:lang w:val="ru-RU" w:eastAsia="en-US" w:bidi="ar-SA"/>
      </w:rPr>
    </w:lvl>
    <w:lvl w:ilvl="8" w:tplc="AA980BDE">
      <w:numFmt w:val="bullet"/>
      <w:lvlText w:val="•"/>
      <w:lvlJc w:val="left"/>
      <w:pPr>
        <w:ind w:left="8217" w:hanging="3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9790F"/>
    <w:rsid w:val="0009790F"/>
    <w:rsid w:val="000B3628"/>
    <w:rsid w:val="000C7FA4"/>
    <w:rsid w:val="0012309E"/>
    <w:rsid w:val="002E15B4"/>
    <w:rsid w:val="003162CD"/>
    <w:rsid w:val="00357E90"/>
    <w:rsid w:val="004143D8"/>
    <w:rsid w:val="004B59D8"/>
    <w:rsid w:val="00542DBF"/>
    <w:rsid w:val="005856C5"/>
    <w:rsid w:val="005E2D98"/>
    <w:rsid w:val="008F5B42"/>
    <w:rsid w:val="009A4D45"/>
    <w:rsid w:val="009B1914"/>
    <w:rsid w:val="009E2F32"/>
    <w:rsid w:val="00A61CB8"/>
    <w:rsid w:val="00B039CC"/>
    <w:rsid w:val="00B54351"/>
    <w:rsid w:val="00CA676F"/>
    <w:rsid w:val="00CA7DE8"/>
    <w:rsid w:val="00D34898"/>
    <w:rsid w:val="00F50098"/>
    <w:rsid w:val="00F93E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35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B54351"/>
    <w:pPr>
      <w:ind w:left="461" w:hanging="36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43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54351"/>
    <w:pPr>
      <w:ind w:left="10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5435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B54351"/>
  </w:style>
  <w:style w:type="paragraph" w:styleId="a5">
    <w:name w:val="Balloon Text"/>
    <w:basedOn w:val="a"/>
    <w:link w:val="a6"/>
    <w:uiPriority w:val="99"/>
    <w:semiHidden/>
    <w:unhideWhenUsed/>
    <w:rsid w:val="00357E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E90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357E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61" w:hanging="36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57E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E90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357E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3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</dc:creator>
  <cp:lastModifiedBy>1</cp:lastModifiedBy>
  <cp:revision>5</cp:revision>
  <cp:lastPrinted>2022-02-27T18:21:00Z</cp:lastPrinted>
  <dcterms:created xsi:type="dcterms:W3CDTF">2021-09-21T13:12:00Z</dcterms:created>
  <dcterms:modified xsi:type="dcterms:W3CDTF">2022-02-28T14:03:00Z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2021-09-20T00:00:00Z</vt:filetime>
  </property>
</Properties>
</file>